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749" w:rsidRPr="00ED438B" w:rsidRDefault="00C3358A" w:rsidP="005F7749">
      <w:pPr>
        <w:jc w:val="center"/>
        <w:rPr>
          <w:rFonts w:asciiTheme="minorHAnsi" w:hAnsiTheme="minorHAnsi" w:cs="Arial"/>
          <w:b/>
          <w:i/>
          <w:color w:val="632423" w:themeColor="accent2" w:themeShade="8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b/>
          <w:i/>
          <w:color w:val="632423" w:themeColor="accent2" w:themeShade="80"/>
          <w:sz w:val="22"/>
          <w:szCs w:val="22"/>
          <w:lang w:val="en-US"/>
        </w:rPr>
        <w:t>POWER OF ATTORNEY</w:t>
      </w:r>
    </w:p>
    <w:p w:rsidR="005F7749" w:rsidRPr="00ED438B" w:rsidRDefault="005F7749" w:rsidP="005F7749">
      <w:pPr>
        <w:jc w:val="center"/>
        <w:rPr>
          <w:rFonts w:asciiTheme="minorHAnsi" w:hAnsiTheme="minorHAnsi" w:cs="Arial"/>
          <w:b/>
          <w:sz w:val="22"/>
          <w:szCs w:val="22"/>
          <w:lang w:val="en-US"/>
        </w:rPr>
      </w:pPr>
    </w:p>
    <w:p w:rsidR="005F7749" w:rsidRPr="00ED438B" w:rsidRDefault="00C3358A" w:rsidP="005F7749">
      <w:pPr>
        <w:rPr>
          <w:rFonts w:asciiTheme="minorHAnsi" w:hAnsiTheme="minorHAnsi" w:cs="Arial"/>
          <w:color w:val="632423" w:themeColor="accent2" w:themeShade="8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The undersigned</w:t>
      </w:r>
      <w:r w:rsidR="005F7749" w:rsidRPr="00ED438B">
        <w:rPr>
          <w:rFonts w:asciiTheme="minorHAnsi" w:hAnsiTheme="minorHAnsi" w:cs="Arial"/>
          <w:color w:val="632423" w:themeColor="accent2" w:themeShade="80"/>
          <w:sz w:val="22"/>
          <w:szCs w:val="22"/>
          <w:lang w:val="en-US"/>
        </w:rPr>
        <w:t xml:space="preserve"> </w:t>
      </w:r>
      <w:r w:rsidR="0025531F" w:rsidRPr="00ED438B">
        <w:rPr>
          <w:rFonts w:asciiTheme="minorHAnsi" w:hAnsiTheme="minorHAnsi" w:cs="Arial"/>
          <w:color w:val="632423" w:themeColor="accent2" w:themeShade="80"/>
          <w:sz w:val="22"/>
          <w:szCs w:val="22"/>
          <w:lang w:val="en-US"/>
        </w:rPr>
        <w:t>____________________________________________________________________</w:t>
      </w:r>
    </w:p>
    <w:p w:rsidR="005F7749" w:rsidRPr="00ED438B" w:rsidRDefault="005F7749" w:rsidP="005F7749">
      <w:pPr>
        <w:jc w:val="center"/>
        <w:rPr>
          <w:rFonts w:asciiTheme="minorHAnsi" w:hAnsiTheme="minorHAnsi" w:cs="Arial"/>
          <w:i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(</w:t>
      </w:r>
      <w:proofErr w:type="gramStart"/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full</w:t>
      </w:r>
      <w:proofErr w:type="gramEnd"/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 name, PIN, details from identification document, respectively, company name, UIC under BULSTAT</w:t>
      </w:r>
      <w:r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),</w:t>
      </w:r>
    </w:p>
    <w:p w:rsidR="00C3358A" w:rsidRPr="00ED438B" w:rsidRDefault="00C3358A" w:rsidP="005F7749">
      <w:pPr>
        <w:spacing w:before="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</w:p>
    <w:p w:rsidR="005F7749" w:rsidRPr="00ED438B" w:rsidRDefault="00C3358A" w:rsidP="005F7749">
      <w:pPr>
        <w:spacing w:before="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proofErr w:type="gram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in</w:t>
      </w:r>
      <w:proofErr w:type="gram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my capacity as shareholder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holding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 ..................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shares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of the capital of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Gradus</w:t>
      </w:r>
      <w:proofErr w:type="spellEnd"/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А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D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pursuant to Article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226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of the Commercial Act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in conjunction to Article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116 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of the Public Offering of Securities Act, do hereby</w:t>
      </w:r>
    </w:p>
    <w:p w:rsidR="005F7749" w:rsidRPr="00ED438B" w:rsidRDefault="00C3358A" w:rsidP="005F7749">
      <w:pPr>
        <w:spacing w:before="120" w:after="120"/>
        <w:jc w:val="center"/>
        <w:rPr>
          <w:rFonts w:asciiTheme="minorHAnsi" w:hAnsiTheme="minorHAnsi" w:cs="Arial"/>
          <w:b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b/>
          <w:color w:val="000000"/>
          <w:sz w:val="22"/>
          <w:szCs w:val="22"/>
          <w:lang w:val="en-US"/>
        </w:rPr>
        <w:t>EMPOWER</w:t>
      </w:r>
    </w:p>
    <w:p w:rsidR="0025531F" w:rsidRPr="00ED438B" w:rsidRDefault="0025531F" w:rsidP="0025531F">
      <w:pPr>
        <w:rPr>
          <w:rFonts w:asciiTheme="minorHAnsi" w:hAnsiTheme="minorHAnsi" w:cs="Arial"/>
          <w:color w:val="632423" w:themeColor="accent2" w:themeShade="8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632423" w:themeColor="accent2" w:themeShade="80"/>
          <w:sz w:val="22"/>
          <w:szCs w:val="22"/>
          <w:lang w:val="en-US"/>
        </w:rPr>
        <w:t>____________________________________________________________________ _________________</w:t>
      </w:r>
    </w:p>
    <w:p w:rsidR="005F7749" w:rsidRPr="00ED438B" w:rsidRDefault="0025531F" w:rsidP="0025531F">
      <w:pPr>
        <w:jc w:val="center"/>
        <w:rPr>
          <w:rFonts w:asciiTheme="minorHAnsi" w:hAnsiTheme="minorHAnsi" w:cs="Arial"/>
          <w:i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 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(</w:t>
      </w:r>
      <w:proofErr w:type="gramStart"/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full</w:t>
      </w:r>
      <w:proofErr w:type="gramEnd"/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 name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, </w:t>
      </w:r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PIN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, </w:t>
      </w:r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details from identification document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, </w:t>
      </w:r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respectively, company name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, </w:t>
      </w:r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UIC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 xml:space="preserve"> </w:t>
      </w:r>
      <w:r w:rsidR="00C3358A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under BULSTAT</w:t>
      </w:r>
      <w:r w:rsidR="005F7749" w:rsidRPr="00ED438B">
        <w:rPr>
          <w:rFonts w:asciiTheme="minorHAnsi" w:hAnsiTheme="minorHAnsi" w:cs="Arial"/>
          <w:i/>
          <w:color w:val="000000"/>
          <w:sz w:val="22"/>
          <w:szCs w:val="22"/>
          <w:lang w:val="en-US"/>
        </w:rPr>
        <w:t>),</w:t>
      </w:r>
    </w:p>
    <w:p w:rsidR="00C3358A" w:rsidRPr="00ED438B" w:rsidRDefault="00C3358A" w:rsidP="005F7749">
      <w:pPr>
        <w:spacing w:before="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</w:p>
    <w:p w:rsidR="005F7749" w:rsidRPr="00ED438B" w:rsidRDefault="00C3358A" w:rsidP="005F7749">
      <w:pPr>
        <w:spacing w:before="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to represent me at the General Meeting of Shareholders, which will be held on 10 June 2019 at 11:00 am in the town of </w:t>
      </w:r>
      <w:proofErr w:type="spell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Stara</w:t>
      </w:r>
      <w:proofErr w:type="spell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Zagora 6009, Park Hotel </w:t>
      </w:r>
      <w:proofErr w:type="spell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Stara</w:t>
      </w:r>
      <w:proofErr w:type="spell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Zagora, 50, Khan </w:t>
      </w:r>
      <w:proofErr w:type="spell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Asparuh</w:t>
      </w:r>
      <w:proofErr w:type="spell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Street, </w:t>
      </w:r>
      <w:proofErr w:type="spell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Tervel</w:t>
      </w:r>
      <w:proofErr w:type="spell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Hall and to vote with all the shares I hold on the items of the agenda in accordance with the following, namely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: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</w:p>
    <w:p w:rsidR="00C3358A" w:rsidRPr="00ED438B" w:rsidRDefault="00DE0A05" w:rsidP="00C3358A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Approval</w:t>
      </w:r>
      <w:r w:rsidR="00C3358A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of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</w:t>
      </w:r>
      <w:r w:rsidR="00C3358A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Activity </w:t>
      </w:r>
      <w:r w:rsidR="00C3358A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Report of the Board of Directors of the Company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for the year</w:t>
      </w:r>
      <w:r w:rsidR="00C3358A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2018;</w:t>
      </w:r>
    </w:p>
    <w:p w:rsidR="003769A5" w:rsidRPr="00ED438B" w:rsidRDefault="00C3358A" w:rsidP="00C3358A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The General Meeting of Shareholders approves the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Activity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Report of the Board of Directors of the Company for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the year </w:t>
      </w:r>
      <w:proofErr w:type="gram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.;</w:t>
      </w:r>
      <w:proofErr w:type="gramEnd"/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C3358A" w:rsidRPr="00ED438B" w:rsidRDefault="00C3358A" w:rsidP="00C3358A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Approval of the Registered Auditor's Report for auditing the Annual Financial Statements of the Company for the year 2018;</w:t>
      </w:r>
    </w:p>
    <w:p w:rsidR="003769A5" w:rsidRPr="00ED438B" w:rsidRDefault="00C3358A" w:rsidP="00C3358A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The General Meeting of Shareholders approves the Report of the Registered Auditor for the Verification of the Annual Financial Statement for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the year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 </w:t>
      </w:r>
    </w:p>
    <w:p w:rsidR="00C3358A" w:rsidRPr="00ED438B" w:rsidRDefault="00C3358A" w:rsidP="00C3358A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Approval of the Annual Financial Statements of the Company for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the year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2018;</w:t>
      </w:r>
    </w:p>
    <w:p w:rsidR="003769A5" w:rsidRPr="00ED438B" w:rsidRDefault="00C3358A" w:rsidP="00C3358A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The General Meeting of Shareholders approves the Annual Financial Statement of the Company for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the year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C3358A" w:rsidRPr="00ED438B" w:rsidRDefault="00C3358A" w:rsidP="00C3358A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Approval of the report on the activity of the Investor Relations Director of the Company for the year 2018;</w:t>
      </w:r>
    </w:p>
    <w:p w:rsidR="003769A5" w:rsidRPr="00ED438B" w:rsidRDefault="00C3358A" w:rsidP="00C3358A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The General Meeting of Shareholders approves the report on the activity of the Investor Relations Director of the Company for the year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 </w:t>
      </w:r>
    </w:p>
    <w:p w:rsidR="003769A5" w:rsidRPr="00ED438B" w:rsidRDefault="00C3358A" w:rsidP="003769A5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Election of members of the Audit Committee of the Company on proposal of the Board of Directors and determination of their remuneration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C3358A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: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1.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The General Meeting of Shareholders elects the members of the Audit Committee proposed by the Board of Directors as follows: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Radka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Dimcheva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Peneva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Chairman of the Audit Committee,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Petya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Radoslavova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Panova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Ivanova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Member of the Audit Committee and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Georgi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Aleksandrov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Babev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Member of the Audit Committee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. 2.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The General Meeting shall set a monthly remuneration for each member of the Audit Committee at the gross amount of BGN 250 /two hundred and fifty Bulgarian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levs</w:t>
      </w:r>
      <w:proofErr w:type="spellEnd"/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/.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C3358A" w:rsidP="003769A5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Approval of the Remuneration Policy of the Board of Directors of the Company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3769A5" w:rsidRPr="00ED438B" w:rsidRDefault="00C3358A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:</w:t>
      </w: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 xml:space="preserve"> 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 General Meeting approves the Company's remuneration policy prepared and proposed by the Board of Directors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="00300550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300550" w:rsidP="003769A5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Approval of the Report on the Implementation of the Remuneration Policy of the Board of Directors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300550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 xml:space="preserve">: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 General Meeting approves the Report on the Implementation of the Remuneration Policy of the Board of Directors of the Company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3769A5" w:rsidRPr="00ED438B" w:rsidRDefault="00300550" w:rsidP="003769A5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proofErr w:type="gram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Proposal for distribution of the profit for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.</w:t>
      </w:r>
      <w:proofErr w:type="gram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 </w:t>
      </w:r>
    </w:p>
    <w:p w:rsidR="003769A5" w:rsidRPr="00ED438B" w:rsidRDefault="00300550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sz w:val="22"/>
          <w:szCs w:val="22"/>
          <w:lang w:val="en-US"/>
        </w:rPr>
        <w:t>: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Draft decision: The Board of Directors proposes the profit for 2018 to be distributed as follows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: 1. </w:t>
      </w:r>
      <w:proofErr w:type="gram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</w:t>
      </w:r>
      <w:proofErr w:type="gramEnd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amount of BGN 24 360 871 (twenty four million three hundred sixty thousand eight hundred and seventy-one Bulgarian </w:t>
      </w:r>
      <w:proofErr w:type="spell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levs</w:t>
      </w:r>
      <w:proofErr w:type="spellEnd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) for the payment of dividends under the following parameters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: 1.1.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Gross amount per share: BGN 0.10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1.2.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Commencement of payment of dividends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: 1</w:t>
      </w:r>
      <w:r w:rsidR="00AB204F">
        <w:rPr>
          <w:rFonts w:asciiTheme="minorHAnsi" w:eastAsia="Calibri" w:hAnsiTheme="minorHAnsi" w:cs="Arial"/>
          <w:bCs/>
          <w:sz w:val="22"/>
          <w:szCs w:val="22"/>
          <w:lang w:val="en-US"/>
        </w:rPr>
        <w:t>1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lastRenderedPageBreak/>
        <w:t xml:space="preserve">July 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2019; 1.3.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Term for payment of dividends: - three months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1.4.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Method of payment of dividends: through Central Depository AD and branches of </w:t>
      </w:r>
      <w:proofErr w:type="spell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Unicredit</w:t>
      </w:r>
      <w:proofErr w:type="spellEnd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Bulbank</w:t>
      </w:r>
      <w:proofErr w:type="spellEnd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AD; 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2. </w:t>
      </w:r>
      <w:proofErr w:type="gram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</w:t>
      </w:r>
      <w:proofErr w:type="gramEnd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balance of BGN 2 339 901.43 /two million three hundred thirty nine thousand nine hundred one and 0.43 Bulgarian </w:t>
      </w:r>
      <w:proofErr w:type="spellStart"/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levs</w:t>
      </w:r>
      <w:proofErr w:type="spellEnd"/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/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to be transferred to the undistributed profit of the Company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. </w:t>
      </w:r>
      <w:r w:rsidR="00F60E7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F60E7B" w:rsidP="003769A5">
      <w:pPr>
        <w:pStyle w:val="Title"/>
        <w:numPr>
          <w:ilvl w:val="0"/>
          <w:numId w:val="3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bookmarkStart w:id="0" w:name="_GoBack"/>
      <w:bookmarkEnd w:id="0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Deciding on the dismissal of the members of the Board of Directors of the Company for their activity in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F60E7B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sz w:val="22"/>
          <w:szCs w:val="22"/>
          <w:lang w:val="en-US"/>
        </w:rPr>
        <w:t>: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 General Meeting of Shareholders releases from responsibility the members of the Board of Directors of the Company for their activity in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F60E7B" w:rsidP="00F60E7B">
      <w:pPr>
        <w:pStyle w:val="Title"/>
        <w:numPr>
          <w:ilvl w:val="0"/>
          <w:numId w:val="3"/>
        </w:numPr>
        <w:tabs>
          <w:tab w:val="left" w:pos="450"/>
          <w:tab w:val="left" w:pos="851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Amending and supplementing the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Articles of Association of the Company</w:t>
      </w:r>
    </w:p>
    <w:p w:rsidR="003769A5" w:rsidRPr="00ED438B" w:rsidRDefault="00F60E7B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/>
          <w:bCs/>
          <w:i/>
          <w:sz w:val="22"/>
          <w:szCs w:val="22"/>
          <w:lang w:val="en-US"/>
        </w:rPr>
        <w:t>Draft resolution</w:t>
      </w:r>
      <w:r w:rsidR="003769A5" w:rsidRPr="00ED438B">
        <w:rPr>
          <w:rFonts w:asciiTheme="minorHAnsi" w:eastAsia="Calibri" w:hAnsiTheme="minorHAnsi" w:cs="Arial"/>
          <w:b/>
          <w:bCs/>
          <w:sz w:val="22"/>
          <w:szCs w:val="22"/>
          <w:lang w:val="en-US"/>
        </w:rPr>
        <w:t>: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 Board of Directors proposes the following amendments and supplements to the Articles of Association of the Company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823BAB" w:rsidP="003769A5">
      <w:pPr>
        <w:pStyle w:val="Title"/>
        <w:numPr>
          <w:ilvl w:val="0"/>
          <w:numId w:val="4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In Article 32 of the Articles of Association "Competence of the Board of Directors" a new item 18 is added to be read as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: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3769A5" w:rsidP="003769A5">
      <w:pPr>
        <w:pStyle w:val="Title"/>
        <w:tabs>
          <w:tab w:val="left" w:pos="450"/>
        </w:tabs>
        <w:spacing w:line="276" w:lineRule="auto"/>
        <w:ind w:left="45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proofErr w:type="gram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„18. </w:t>
      </w:r>
      <w:r w:rsidR="00823BAB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annual consolidated financial statements of the Company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.”</w:t>
      </w:r>
      <w:proofErr w:type="gramEnd"/>
    </w:p>
    <w:p w:rsidR="003769A5" w:rsidRPr="00ED438B" w:rsidRDefault="00823BAB" w:rsidP="003769A5">
      <w:pPr>
        <w:pStyle w:val="Title"/>
        <w:numPr>
          <w:ilvl w:val="0"/>
          <w:numId w:val="4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The previous item 18 of Article 32 of the Articles of Association becomes item 19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.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 </w:t>
      </w:r>
    </w:p>
    <w:p w:rsidR="005F7749" w:rsidRPr="00ED438B" w:rsidRDefault="005F7749" w:rsidP="005F7749">
      <w:pPr>
        <w:ind w:firstLine="340"/>
        <w:jc w:val="both"/>
        <w:rPr>
          <w:rFonts w:asciiTheme="minorHAnsi" w:hAnsiTheme="minorHAnsi"/>
          <w:sz w:val="22"/>
          <w:szCs w:val="22"/>
          <w:lang w:val="en-US"/>
        </w:rPr>
      </w:pPr>
    </w:p>
    <w:p w:rsidR="005F7749" w:rsidRPr="00ED438B" w:rsidRDefault="00823BAB" w:rsidP="005F7749">
      <w:pPr>
        <w:ind w:firstLine="340"/>
        <w:jc w:val="both"/>
        <w:rPr>
          <w:rFonts w:asciiTheme="minorHAnsi" w:hAnsiTheme="minorHAnsi" w:cs="Arial"/>
          <w:b/>
          <w:sz w:val="22"/>
          <w:szCs w:val="22"/>
          <w:lang w:val="en-US"/>
        </w:rPr>
      </w:pPr>
      <w:r w:rsidRPr="00ED438B">
        <w:rPr>
          <w:rFonts w:asciiTheme="minorHAnsi" w:hAnsiTheme="minorHAnsi" w:cs="Arial"/>
          <w:b/>
          <w:i/>
          <w:sz w:val="22"/>
          <w:szCs w:val="22"/>
          <w:lang w:val="en-US"/>
        </w:rPr>
        <w:t>Manner of voting</w:t>
      </w:r>
      <w:r w:rsidR="005F7749" w:rsidRPr="00ED438B">
        <w:rPr>
          <w:rFonts w:asciiTheme="minorHAnsi" w:hAnsiTheme="minorHAnsi" w:cs="Arial"/>
          <w:b/>
          <w:i/>
          <w:sz w:val="22"/>
          <w:szCs w:val="22"/>
          <w:lang w:val="en-US"/>
        </w:rPr>
        <w:t>:</w:t>
      </w:r>
      <w:r w:rsidR="005F7749" w:rsidRPr="00ED438B">
        <w:rPr>
          <w:rFonts w:asciiTheme="minorHAnsi" w:hAnsiTheme="minorHAnsi" w:cs="Arial"/>
          <w:b/>
          <w:sz w:val="22"/>
          <w:szCs w:val="22"/>
          <w:lang w:val="en-US"/>
        </w:rPr>
        <w:t xml:space="preserve"> 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Activity Report of the Board of Directors of the Company for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Registered Auditor's Report for auditing the Annual Financial Statements of the Company for the year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 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Annual Financial Statements of the Company for the year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report on the activities of the Investor Relations Director of the Company for the year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; </w:t>
      </w:r>
    </w:p>
    <w:p w:rsidR="00906887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proofErr w:type="gram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Elects the members of the Audit Committee proposed by the Board of Directors of the Company as follows: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Radka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Dimcheva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Peneva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Chairman of the Audit Committee,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Petya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Radoslavova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Panova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Ivanova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Member of the Audit Committee and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Georgi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Aleksandrov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Babev</w:t>
      </w:r>
      <w:proofErr w:type="spell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- Member of the Audit Committee.</w:t>
      </w:r>
      <w:proofErr w:type="gram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Determines monthly remuneration for each member of the Audit Committee at the gross amount of BGN 250 /two hundred and fifty Bulgarian </w:t>
      </w:r>
      <w:proofErr w:type="spell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levs</w:t>
      </w:r>
      <w:proofErr w:type="spellEnd"/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/.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Company's Remuneration Policy prepared and proposed by the Board of Directors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Report on the Implementation of the Remuneration Policy of the Board of Directors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3769A5" w:rsidRPr="00ED438B" w:rsidRDefault="00823BAB" w:rsidP="003769A5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Board of Director’s proposal for the distribution of profits for the year 2018</w:t>
      </w:r>
      <w:r w:rsidR="00C42A42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906887" w:rsidRPr="00ED438B" w:rsidRDefault="00C42A42" w:rsidP="00906887">
      <w:pPr>
        <w:pStyle w:val="Title"/>
        <w:numPr>
          <w:ilvl w:val="0"/>
          <w:numId w:val="6"/>
        </w:numPr>
        <w:tabs>
          <w:tab w:val="left" w:pos="450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Releases from responsibility of the members of the Board of Directors of the Company for their activities in 2018</w:t>
      </w:r>
      <w:r w:rsidR="003769A5"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;</w:t>
      </w:r>
    </w:p>
    <w:p w:rsidR="003769A5" w:rsidRPr="00ED438B" w:rsidRDefault="00C42A42" w:rsidP="00823BAB">
      <w:pPr>
        <w:pStyle w:val="Title"/>
        <w:numPr>
          <w:ilvl w:val="0"/>
          <w:numId w:val="6"/>
        </w:numPr>
        <w:tabs>
          <w:tab w:val="left" w:pos="450"/>
          <w:tab w:val="left" w:pos="851"/>
        </w:tabs>
        <w:spacing w:line="276" w:lineRule="auto"/>
        <w:ind w:left="450" w:firstLine="0"/>
        <w:jc w:val="both"/>
        <w:rPr>
          <w:rFonts w:asciiTheme="minorHAnsi" w:eastAsia="Calibri" w:hAnsiTheme="minorHAnsi" w:cs="Arial"/>
          <w:b/>
          <w:bCs/>
          <w:sz w:val="22"/>
          <w:szCs w:val="22"/>
          <w:lang w:val="en-US"/>
        </w:rPr>
      </w:pPr>
      <w:proofErr w:type="gramStart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>Approves the amendments and supplements proposed by the Board of Directors to the Articles of Association of the Company.</w:t>
      </w:r>
      <w:proofErr w:type="gramEnd"/>
      <w:r w:rsidRPr="00ED438B">
        <w:rPr>
          <w:rFonts w:asciiTheme="minorHAnsi" w:eastAsia="Calibri" w:hAnsiTheme="minorHAnsi" w:cs="Arial"/>
          <w:bCs/>
          <w:sz w:val="22"/>
          <w:szCs w:val="22"/>
          <w:lang w:val="en-US"/>
        </w:rPr>
        <w:t xml:space="preserve"> </w:t>
      </w:r>
    </w:p>
    <w:p w:rsidR="00906887" w:rsidRPr="00ED438B" w:rsidRDefault="00906887" w:rsidP="005F7749">
      <w:pPr>
        <w:ind w:firstLine="3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(</w:t>
      </w:r>
      <w:r w:rsidR="00823BAB" w:rsidRPr="00ED438B">
        <w:rPr>
          <w:rFonts w:asciiTheme="minorHAnsi" w:hAnsiTheme="minorHAnsi" w:cs="Arial"/>
          <w:b/>
          <w:i/>
          <w:color w:val="000000"/>
          <w:sz w:val="22"/>
          <w:szCs w:val="22"/>
          <w:lang w:val="en-US"/>
        </w:rPr>
        <w:t>Important</w:t>
      </w:r>
      <w:r w:rsidRPr="00ED438B">
        <w:rPr>
          <w:rFonts w:asciiTheme="minorHAnsi" w:hAnsiTheme="minorHAnsi" w:cs="Arial"/>
          <w:b/>
          <w:i/>
          <w:color w:val="000000"/>
          <w:sz w:val="22"/>
          <w:szCs w:val="22"/>
          <w:lang w:val="en-US"/>
        </w:rPr>
        <w:t>: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="00ED438B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If the shareholder does not explicitly specify the manner of voting on the individual items on the agenda, in this case for manner of voting it must be written: "The proxy shall have the discretion whether and how to vote.”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)</w:t>
      </w:r>
    </w:p>
    <w:p w:rsidR="005F7749" w:rsidRPr="00ED438B" w:rsidRDefault="00ED438B" w:rsidP="005F7749">
      <w:pPr>
        <w:ind w:firstLine="3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Authorization covers (does not cover) issues that are included on the agenda under the terms of Article 231, paragraph 1 of the Commercial Act and have not been communicated or promulgated in accordance to Article 223 of the Commercial Act. In the cases under Article 231, paragraph 1 of the Commercial Act, the proxy shall have the right to discretion whether to vote and in what manner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.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</w:p>
    <w:p w:rsidR="005F7749" w:rsidRPr="00ED438B" w:rsidRDefault="005F7749" w:rsidP="005F7749">
      <w:pPr>
        <w:ind w:firstLine="3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(</w:t>
      </w:r>
      <w:r w:rsidR="00823BAB" w:rsidRPr="00ED438B">
        <w:rPr>
          <w:rFonts w:asciiTheme="minorHAnsi" w:hAnsiTheme="minorHAnsi" w:cs="Arial"/>
          <w:b/>
          <w:i/>
          <w:color w:val="000000"/>
          <w:sz w:val="22"/>
          <w:szCs w:val="22"/>
          <w:lang w:val="en-US"/>
        </w:rPr>
        <w:t>Important</w:t>
      </w:r>
      <w:r w:rsidRPr="00ED438B">
        <w:rPr>
          <w:rFonts w:asciiTheme="minorHAnsi" w:hAnsiTheme="minorHAnsi" w:cs="Arial"/>
          <w:b/>
          <w:i/>
          <w:color w:val="000000"/>
          <w:sz w:val="22"/>
          <w:szCs w:val="22"/>
          <w:lang w:val="en-US"/>
        </w:rPr>
        <w:t>: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  <w:r w:rsidR="00C42A42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the </w:t>
      </w:r>
      <w:r w:rsidR="00ED438B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declaration</w:t>
      </w:r>
      <w:r w:rsidR="00C42A42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of will shall be marked </w:t>
      </w:r>
      <w:r w:rsidR="00ED438B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by</w:t>
      </w:r>
      <w:r w:rsidR="00C42A42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crossing or deleting the unnecessary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).</w:t>
      </w:r>
      <w:r w:rsidR="00C42A42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</w:p>
    <w:p w:rsidR="005F7749" w:rsidRPr="00ED438B" w:rsidRDefault="00C42A42" w:rsidP="005F7749">
      <w:pPr>
        <w:spacing w:before="120"/>
        <w:ind w:firstLine="3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The power of attorney shall be also valid in the event of a postponement of the </w:t>
      </w:r>
      <w:proofErr w:type="gramStart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General</w:t>
      </w:r>
      <w:proofErr w:type="gramEnd"/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Meeting of Shareholders due to lack of quorum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.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</w:p>
    <w:p w:rsidR="005F7749" w:rsidRPr="00ED438B" w:rsidRDefault="00C42A42" w:rsidP="005F7749">
      <w:pPr>
        <w:ind w:firstLine="340"/>
        <w:jc w:val="both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Any re-authorization with the rights listed above shall be void</w:t>
      </w:r>
      <w:r w:rsidR="005F7749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.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 </w:t>
      </w:r>
    </w:p>
    <w:p w:rsidR="005F7749" w:rsidRPr="00ED438B" w:rsidRDefault="005F7749" w:rsidP="005F7749">
      <w:pPr>
        <w:ind w:firstLine="340"/>
        <w:rPr>
          <w:rFonts w:asciiTheme="minorHAnsi" w:hAnsiTheme="minorHAnsi" w:cs="Arial"/>
          <w:color w:val="000000"/>
          <w:sz w:val="22"/>
          <w:szCs w:val="22"/>
          <w:lang w:val="en-US"/>
        </w:rPr>
      </w:pPr>
    </w:p>
    <w:p w:rsidR="00AD4E8B" w:rsidRPr="00ED438B" w:rsidRDefault="005F7749" w:rsidP="005F7749">
      <w:pPr>
        <w:rPr>
          <w:rFonts w:asciiTheme="minorHAnsi" w:hAnsiTheme="minorHAnsi"/>
          <w:sz w:val="22"/>
          <w:szCs w:val="22"/>
          <w:lang w:val="en-US"/>
        </w:rPr>
      </w:pP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Pr="00ED438B">
        <w:rPr>
          <w:rFonts w:asciiTheme="minorHAnsi" w:hAnsiTheme="minorHAnsi" w:cs="Arial"/>
          <w:sz w:val="22"/>
          <w:szCs w:val="22"/>
          <w:lang w:val="en-US"/>
        </w:rPr>
        <w:tab/>
      </w:r>
      <w:r w:rsidR="00823BAB"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>Principal</w:t>
      </w:r>
      <w:r w:rsidRPr="00ED438B">
        <w:rPr>
          <w:rFonts w:asciiTheme="minorHAnsi" w:hAnsiTheme="minorHAnsi" w:cs="Arial"/>
          <w:color w:val="000000"/>
          <w:sz w:val="22"/>
          <w:szCs w:val="22"/>
          <w:lang w:val="en-US"/>
        </w:rPr>
        <w:t xml:space="preserve">: </w:t>
      </w:r>
    </w:p>
    <w:sectPr w:rsidR="00AD4E8B" w:rsidRPr="00ED438B" w:rsidSect="00B9289B">
      <w:headerReference w:type="default" r:id="rId7"/>
      <w:pgSz w:w="11906" w:h="16838" w:code="9"/>
      <w:pgMar w:top="567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6AA" w:rsidRDefault="006E56AA" w:rsidP="003769A5">
      <w:r>
        <w:separator/>
      </w:r>
    </w:p>
  </w:endnote>
  <w:endnote w:type="continuationSeparator" w:id="0">
    <w:p w:rsidR="006E56AA" w:rsidRDefault="006E56AA" w:rsidP="00376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6AA" w:rsidRDefault="006E56AA" w:rsidP="003769A5">
      <w:r>
        <w:separator/>
      </w:r>
    </w:p>
  </w:footnote>
  <w:footnote w:type="continuationSeparator" w:id="0">
    <w:p w:rsidR="006E56AA" w:rsidRDefault="006E56AA" w:rsidP="003769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A5" w:rsidRPr="00C3358A" w:rsidRDefault="00C3358A" w:rsidP="003769A5">
    <w:pPr>
      <w:pStyle w:val="Header"/>
      <w:jc w:val="right"/>
      <w:rPr>
        <w:rFonts w:asciiTheme="minorHAnsi" w:hAnsiTheme="minorHAnsi"/>
        <w:b/>
        <w:i/>
        <w:color w:val="632423" w:themeColor="accent2" w:themeShade="80"/>
        <w:sz w:val="22"/>
        <w:szCs w:val="22"/>
        <w:lang w:val="en-US"/>
      </w:rPr>
    </w:pPr>
    <w:r>
      <w:rPr>
        <w:rFonts w:asciiTheme="minorHAnsi" w:hAnsiTheme="minorHAnsi"/>
        <w:b/>
        <w:i/>
        <w:color w:val="632423" w:themeColor="accent2" w:themeShade="80"/>
        <w:sz w:val="22"/>
        <w:szCs w:val="22"/>
        <w:lang w:val="en-US"/>
      </w:rPr>
      <w:t>SAMPLE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8549C"/>
    <w:multiLevelType w:val="hybridMultilevel"/>
    <w:tmpl w:val="3788D160"/>
    <w:lvl w:ilvl="0" w:tplc="FE0844D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24CC9"/>
    <w:multiLevelType w:val="hybridMultilevel"/>
    <w:tmpl w:val="3788D160"/>
    <w:lvl w:ilvl="0" w:tplc="FE0844D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7520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89354AF"/>
    <w:multiLevelType w:val="hybridMultilevel"/>
    <w:tmpl w:val="1CD20CB4"/>
    <w:lvl w:ilvl="0" w:tplc="D7AA1400">
      <w:start w:val="1"/>
      <w:numFmt w:val="decimal"/>
      <w:lvlText w:val="Чл. %1."/>
      <w:lvlJc w:val="left"/>
      <w:pPr>
        <w:tabs>
          <w:tab w:val="num" w:pos="1151"/>
        </w:tabs>
        <w:ind w:left="454" w:firstLine="340"/>
      </w:pPr>
      <w:rPr>
        <w:rFonts w:ascii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4">
    <w:nsid w:val="67306427"/>
    <w:multiLevelType w:val="hybridMultilevel"/>
    <w:tmpl w:val="3AA2DD64"/>
    <w:lvl w:ilvl="0" w:tplc="A2342C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3474241"/>
    <w:multiLevelType w:val="hybridMultilevel"/>
    <w:tmpl w:val="3788D160"/>
    <w:lvl w:ilvl="0" w:tplc="FE0844D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BF9"/>
    <w:rsid w:val="000045D1"/>
    <w:rsid w:val="00063895"/>
    <w:rsid w:val="00082648"/>
    <w:rsid w:val="0009567E"/>
    <w:rsid w:val="000B148D"/>
    <w:rsid w:val="000C72DE"/>
    <w:rsid w:val="000D3821"/>
    <w:rsid w:val="000E555F"/>
    <w:rsid w:val="00136032"/>
    <w:rsid w:val="00146213"/>
    <w:rsid w:val="001831B0"/>
    <w:rsid w:val="001B1D90"/>
    <w:rsid w:val="001B2BF9"/>
    <w:rsid w:val="001D655B"/>
    <w:rsid w:val="001E4D56"/>
    <w:rsid w:val="00200A00"/>
    <w:rsid w:val="00203CCF"/>
    <w:rsid w:val="00222FAE"/>
    <w:rsid w:val="0025531F"/>
    <w:rsid w:val="00284E69"/>
    <w:rsid w:val="0029433E"/>
    <w:rsid w:val="002D0047"/>
    <w:rsid w:val="002D3054"/>
    <w:rsid w:val="002F3628"/>
    <w:rsid w:val="002F3CE3"/>
    <w:rsid w:val="00300550"/>
    <w:rsid w:val="00303266"/>
    <w:rsid w:val="003033A4"/>
    <w:rsid w:val="00310161"/>
    <w:rsid w:val="003116C9"/>
    <w:rsid w:val="003209E1"/>
    <w:rsid w:val="003428DF"/>
    <w:rsid w:val="00346D28"/>
    <w:rsid w:val="00351497"/>
    <w:rsid w:val="003578C1"/>
    <w:rsid w:val="00372EC2"/>
    <w:rsid w:val="00375EC1"/>
    <w:rsid w:val="003769A5"/>
    <w:rsid w:val="003842C4"/>
    <w:rsid w:val="00391381"/>
    <w:rsid w:val="003B06F2"/>
    <w:rsid w:val="003B436F"/>
    <w:rsid w:val="003C138F"/>
    <w:rsid w:val="003C1BE7"/>
    <w:rsid w:val="003C39D3"/>
    <w:rsid w:val="003D428B"/>
    <w:rsid w:val="003D7057"/>
    <w:rsid w:val="003F624B"/>
    <w:rsid w:val="003F6698"/>
    <w:rsid w:val="00400744"/>
    <w:rsid w:val="0041309E"/>
    <w:rsid w:val="00427C9D"/>
    <w:rsid w:val="004422ED"/>
    <w:rsid w:val="00453A30"/>
    <w:rsid w:val="00456E94"/>
    <w:rsid w:val="004A3373"/>
    <w:rsid w:val="004B051F"/>
    <w:rsid w:val="004C4744"/>
    <w:rsid w:val="004D014C"/>
    <w:rsid w:val="00500107"/>
    <w:rsid w:val="00525E60"/>
    <w:rsid w:val="00537975"/>
    <w:rsid w:val="005609D1"/>
    <w:rsid w:val="00567C7D"/>
    <w:rsid w:val="00587E59"/>
    <w:rsid w:val="005937B9"/>
    <w:rsid w:val="005A33CE"/>
    <w:rsid w:val="005A4033"/>
    <w:rsid w:val="005B0BF1"/>
    <w:rsid w:val="005B65A5"/>
    <w:rsid w:val="005C0F8D"/>
    <w:rsid w:val="005D4463"/>
    <w:rsid w:val="005F7749"/>
    <w:rsid w:val="00617629"/>
    <w:rsid w:val="00622E0A"/>
    <w:rsid w:val="00643E7B"/>
    <w:rsid w:val="0064400E"/>
    <w:rsid w:val="00667948"/>
    <w:rsid w:val="00672951"/>
    <w:rsid w:val="00696AD0"/>
    <w:rsid w:val="006A6AC9"/>
    <w:rsid w:val="006B3B8C"/>
    <w:rsid w:val="006D4A93"/>
    <w:rsid w:val="006E56AA"/>
    <w:rsid w:val="006F55F0"/>
    <w:rsid w:val="00730A13"/>
    <w:rsid w:val="00741B1F"/>
    <w:rsid w:val="00751967"/>
    <w:rsid w:val="00765821"/>
    <w:rsid w:val="00771D16"/>
    <w:rsid w:val="007A1F00"/>
    <w:rsid w:val="007C6164"/>
    <w:rsid w:val="007C7BDE"/>
    <w:rsid w:val="007E3426"/>
    <w:rsid w:val="007F0FCB"/>
    <w:rsid w:val="007F5A4A"/>
    <w:rsid w:val="00807303"/>
    <w:rsid w:val="00810796"/>
    <w:rsid w:val="00823BAB"/>
    <w:rsid w:val="0084743C"/>
    <w:rsid w:val="00856351"/>
    <w:rsid w:val="0086000C"/>
    <w:rsid w:val="00870938"/>
    <w:rsid w:val="00877153"/>
    <w:rsid w:val="008F0252"/>
    <w:rsid w:val="008F2924"/>
    <w:rsid w:val="00902D7D"/>
    <w:rsid w:val="00906887"/>
    <w:rsid w:val="00935834"/>
    <w:rsid w:val="00956032"/>
    <w:rsid w:val="00957AB7"/>
    <w:rsid w:val="00981301"/>
    <w:rsid w:val="00997B49"/>
    <w:rsid w:val="009D1AD3"/>
    <w:rsid w:val="009E57AC"/>
    <w:rsid w:val="009F12F8"/>
    <w:rsid w:val="009F2C01"/>
    <w:rsid w:val="00A00E23"/>
    <w:rsid w:val="00A047A4"/>
    <w:rsid w:val="00A072E7"/>
    <w:rsid w:val="00A30207"/>
    <w:rsid w:val="00A37CE8"/>
    <w:rsid w:val="00A50607"/>
    <w:rsid w:val="00A51EB0"/>
    <w:rsid w:val="00A56D83"/>
    <w:rsid w:val="00A91B49"/>
    <w:rsid w:val="00AA0A59"/>
    <w:rsid w:val="00AB0FF5"/>
    <w:rsid w:val="00AB204F"/>
    <w:rsid w:val="00AC727D"/>
    <w:rsid w:val="00AD4E8B"/>
    <w:rsid w:val="00AF035D"/>
    <w:rsid w:val="00B274C6"/>
    <w:rsid w:val="00B305CE"/>
    <w:rsid w:val="00B3727C"/>
    <w:rsid w:val="00B404B5"/>
    <w:rsid w:val="00B427BB"/>
    <w:rsid w:val="00B71C3C"/>
    <w:rsid w:val="00B778C0"/>
    <w:rsid w:val="00B84A02"/>
    <w:rsid w:val="00B9289B"/>
    <w:rsid w:val="00B9363B"/>
    <w:rsid w:val="00BC6F3C"/>
    <w:rsid w:val="00BF2EEF"/>
    <w:rsid w:val="00BF53D9"/>
    <w:rsid w:val="00BF6D3B"/>
    <w:rsid w:val="00C04CAC"/>
    <w:rsid w:val="00C0789B"/>
    <w:rsid w:val="00C21F57"/>
    <w:rsid w:val="00C3358A"/>
    <w:rsid w:val="00C42A42"/>
    <w:rsid w:val="00C6578B"/>
    <w:rsid w:val="00C72886"/>
    <w:rsid w:val="00C76940"/>
    <w:rsid w:val="00C92FB3"/>
    <w:rsid w:val="00CD376E"/>
    <w:rsid w:val="00CE7C27"/>
    <w:rsid w:val="00CF5B06"/>
    <w:rsid w:val="00D12101"/>
    <w:rsid w:val="00D134C4"/>
    <w:rsid w:val="00D242D8"/>
    <w:rsid w:val="00D34F18"/>
    <w:rsid w:val="00D53F22"/>
    <w:rsid w:val="00D55DEC"/>
    <w:rsid w:val="00D81D52"/>
    <w:rsid w:val="00D979C8"/>
    <w:rsid w:val="00DE0A05"/>
    <w:rsid w:val="00DF0D80"/>
    <w:rsid w:val="00DF582C"/>
    <w:rsid w:val="00DF5DD3"/>
    <w:rsid w:val="00E05679"/>
    <w:rsid w:val="00E61154"/>
    <w:rsid w:val="00E70585"/>
    <w:rsid w:val="00E73890"/>
    <w:rsid w:val="00E829F7"/>
    <w:rsid w:val="00E91E0A"/>
    <w:rsid w:val="00E975D6"/>
    <w:rsid w:val="00E97B45"/>
    <w:rsid w:val="00EB3C81"/>
    <w:rsid w:val="00EC6300"/>
    <w:rsid w:val="00EC7709"/>
    <w:rsid w:val="00ED438B"/>
    <w:rsid w:val="00EE6485"/>
    <w:rsid w:val="00F10CF3"/>
    <w:rsid w:val="00F25F12"/>
    <w:rsid w:val="00F345AE"/>
    <w:rsid w:val="00F47CA8"/>
    <w:rsid w:val="00F60E7B"/>
    <w:rsid w:val="00F6433D"/>
    <w:rsid w:val="00F67F57"/>
    <w:rsid w:val="00F85903"/>
    <w:rsid w:val="00F93987"/>
    <w:rsid w:val="00FD0D2B"/>
    <w:rsid w:val="00FE11AE"/>
    <w:rsid w:val="00FF6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BF9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B2BF9"/>
    <w:pPr>
      <w:jc w:val="both"/>
    </w:pPr>
    <w:rPr>
      <w:sz w:val="24"/>
      <w:lang w:val="bg-BG"/>
    </w:rPr>
  </w:style>
  <w:style w:type="paragraph" w:styleId="PlainText">
    <w:name w:val="Plain Text"/>
    <w:basedOn w:val="Normal"/>
    <w:rsid w:val="003578C1"/>
    <w:rPr>
      <w:rFonts w:ascii="Courier New" w:hAnsi="Courier New" w:cs="Courier New"/>
      <w:lang w:val="bg-BG" w:eastAsia="bg-BG"/>
    </w:rPr>
  </w:style>
  <w:style w:type="paragraph" w:styleId="BalloonText">
    <w:name w:val="Balloon Text"/>
    <w:basedOn w:val="Normal"/>
    <w:semiHidden/>
    <w:rsid w:val="0087093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5B65A5"/>
    <w:pPr>
      <w:spacing w:after="120"/>
      <w:ind w:left="283"/>
    </w:pPr>
  </w:style>
  <w:style w:type="character" w:styleId="Hyperlink">
    <w:name w:val="Hyperlink"/>
    <w:rsid w:val="004D014C"/>
    <w:rPr>
      <w:color w:val="0000FF"/>
      <w:u w:val="single"/>
    </w:rPr>
  </w:style>
  <w:style w:type="paragraph" w:customStyle="1" w:styleId="firstline">
    <w:name w:val="firstline"/>
    <w:basedOn w:val="Normal"/>
    <w:rsid w:val="00672951"/>
    <w:pPr>
      <w:spacing w:line="240" w:lineRule="atLeast"/>
      <w:ind w:firstLine="640"/>
      <w:jc w:val="both"/>
    </w:pPr>
    <w:rPr>
      <w:color w:val="000000"/>
      <w:sz w:val="24"/>
      <w:szCs w:val="24"/>
      <w:lang w:val="bg-BG" w:eastAsia="bg-BG"/>
    </w:rPr>
  </w:style>
  <w:style w:type="paragraph" w:customStyle="1" w:styleId="Char">
    <w:name w:val="Char"/>
    <w:basedOn w:val="Normal"/>
    <w:rsid w:val="00EE648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0">
    <w:name w:val="Char"/>
    <w:basedOn w:val="Normal"/>
    <w:rsid w:val="000045D1"/>
    <w:pPr>
      <w:spacing w:before="120" w:after="160" w:line="240" w:lineRule="exact"/>
    </w:pPr>
    <w:rPr>
      <w:rFonts w:ascii="Tahoma" w:hAnsi="Tahoma"/>
      <w:lang w:val="en-US" w:eastAsia="bg-BG"/>
    </w:rPr>
  </w:style>
  <w:style w:type="character" w:styleId="FollowedHyperlink">
    <w:name w:val="FollowedHyperlink"/>
    <w:rsid w:val="00BF2EEF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3116C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3116C9"/>
    <w:rPr>
      <w:rFonts w:ascii="Cambria" w:hAnsi="Cambria"/>
      <w:sz w:val="24"/>
      <w:szCs w:val="24"/>
      <w:lang w:val="en-AU" w:eastAsia="en-US" w:bidi="ar-SA"/>
    </w:rPr>
  </w:style>
  <w:style w:type="paragraph" w:customStyle="1" w:styleId="CharCharCharCharCharCharChar">
    <w:name w:val="Char Char Char Char Char Char Char"/>
    <w:basedOn w:val="Normal"/>
    <w:rsid w:val="005609D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2">
    <w:name w:val="Style2"/>
    <w:basedOn w:val="Normal"/>
    <w:rsid w:val="00EC6300"/>
    <w:pPr>
      <w:widowControl w:val="0"/>
      <w:autoSpaceDE w:val="0"/>
      <w:autoSpaceDN w:val="0"/>
      <w:adjustRightInd w:val="0"/>
      <w:spacing w:line="478" w:lineRule="exact"/>
      <w:ind w:firstLine="696"/>
      <w:jc w:val="both"/>
    </w:pPr>
    <w:rPr>
      <w:rFonts w:eastAsia="Calibri"/>
      <w:sz w:val="24"/>
      <w:szCs w:val="24"/>
      <w:lang w:val="bg-BG" w:eastAsia="bg-BG"/>
    </w:rPr>
  </w:style>
  <w:style w:type="paragraph" w:styleId="NoSpacing">
    <w:name w:val="No Spacing"/>
    <w:qFormat/>
    <w:rsid w:val="00F345AE"/>
    <w:rPr>
      <w:rFonts w:ascii="Calibri" w:hAnsi="Calibri"/>
      <w:sz w:val="22"/>
      <w:szCs w:val="22"/>
      <w:lang w:val="bg-BG"/>
    </w:rPr>
  </w:style>
  <w:style w:type="paragraph" w:styleId="Header">
    <w:name w:val="header"/>
    <w:basedOn w:val="Normal"/>
    <w:link w:val="HeaderChar"/>
    <w:rsid w:val="003769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769A5"/>
    <w:rPr>
      <w:lang w:val="en-AU"/>
    </w:rPr>
  </w:style>
  <w:style w:type="paragraph" w:styleId="Footer">
    <w:name w:val="footer"/>
    <w:basedOn w:val="Normal"/>
    <w:link w:val="FooterChar"/>
    <w:rsid w:val="003769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769A5"/>
    <w:rPr>
      <w:lang w:val="en-AU"/>
    </w:rPr>
  </w:style>
  <w:style w:type="paragraph" w:styleId="Title">
    <w:name w:val="Title"/>
    <w:basedOn w:val="Normal"/>
    <w:link w:val="TitleChar"/>
    <w:qFormat/>
    <w:rsid w:val="003769A5"/>
    <w:pPr>
      <w:spacing w:line="360" w:lineRule="auto"/>
      <w:jc w:val="center"/>
    </w:pPr>
    <w:rPr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3769A5"/>
    <w:rPr>
      <w:sz w:val="2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1032</Words>
  <Characters>5883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Stara Planina Hold Plc</vt:lpstr>
      <vt:lpstr>Stara Planina Hold Plc</vt:lpstr>
    </vt:vector>
  </TitlesOfParts>
  <Company>SPHold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 Planina Hold Plc</dc:title>
  <dc:creator>IR Director</dc:creator>
  <cp:lastModifiedBy>BD</cp:lastModifiedBy>
  <cp:revision>5</cp:revision>
  <cp:lastPrinted>2014-03-24T13:06:00Z</cp:lastPrinted>
  <dcterms:created xsi:type="dcterms:W3CDTF">2019-04-21T11:15:00Z</dcterms:created>
  <dcterms:modified xsi:type="dcterms:W3CDTF">2019-05-01T12:50:00Z</dcterms:modified>
</cp:coreProperties>
</file>